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728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9296" id="docshape1" filled="true" fillcolor="#58728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447712</wp:posOffset>
                </wp:positionV>
                <wp:extent cx="7562850" cy="10248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248900"/>
                          <a:chExt cx="7562850" cy="10248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904999"/>
                            <a:ext cx="7562850" cy="534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344160">
                                <a:moveTo>
                                  <a:pt x="7562849" y="5343863"/>
                                </a:moveTo>
                                <a:lnTo>
                                  <a:pt x="0" y="534386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3438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79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19790" y="6755"/>
                            <a:ext cx="6523355" cy="9796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3355" h="9796780">
                                <a:moveTo>
                                  <a:pt x="6523267" y="9796487"/>
                                </a:moveTo>
                                <a:lnTo>
                                  <a:pt x="0" y="9796487"/>
                                </a:lnTo>
                                <a:lnTo>
                                  <a:pt x="0" y="0"/>
                                </a:lnTo>
                                <a:lnTo>
                                  <a:pt x="6523267" y="0"/>
                                </a:lnTo>
                                <a:lnTo>
                                  <a:pt x="6523267" y="9796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33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13029" y="0"/>
                            <a:ext cx="6537325" cy="9810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7325" h="9810115">
                                <a:moveTo>
                                  <a:pt x="6536779" y="0"/>
                                </a:moveTo>
                                <a:lnTo>
                                  <a:pt x="6523266" y="0"/>
                                </a:lnTo>
                                <a:lnTo>
                                  <a:pt x="6523266" y="13512"/>
                                </a:lnTo>
                                <a:lnTo>
                                  <a:pt x="6523266" y="9796488"/>
                                </a:lnTo>
                                <a:lnTo>
                                  <a:pt x="13512" y="9796488"/>
                                </a:lnTo>
                                <a:lnTo>
                                  <a:pt x="13512" y="13512"/>
                                </a:lnTo>
                                <a:lnTo>
                                  <a:pt x="6523266" y="13512"/>
                                </a:lnTo>
                                <a:lnTo>
                                  <a:pt x="6523266" y="0"/>
                                </a:lnTo>
                                <a:lnTo>
                                  <a:pt x="135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10001"/>
                                </a:lnTo>
                                <a:lnTo>
                                  <a:pt x="13512" y="9810001"/>
                                </a:lnTo>
                                <a:lnTo>
                                  <a:pt x="6523266" y="9810001"/>
                                </a:lnTo>
                                <a:lnTo>
                                  <a:pt x="6536779" y="9810001"/>
                                </a:lnTo>
                                <a:lnTo>
                                  <a:pt x="6536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B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35.252922pt;width:595.5pt;height:807pt;mso-position-horizontal-relative:page;mso-position-vertical-relative:page;z-index:-15798784" id="docshapegroup2" coordorigin="0,705" coordsize="11910,16140">
                <v:rect style="position:absolute;left:0;top:8429;width:11910;height:8416" id="docshape3" filled="true" fillcolor="#ffffff" stroked="false">
                  <v:fill opacity="52428f" type="solid"/>
                </v:rect>
                <v:rect style="position:absolute;left:818;top:715;width:10273;height:15428" id="docshape4" filled="true" fillcolor="#4e3325" stroked="false">
                  <v:fill type="solid"/>
                </v:rect>
                <v:shape style="position:absolute;left:807;top:705;width:10295;height:15449" id="docshape5" coordorigin="808,705" coordsize="10295,15449" path="m11102,705l11081,705,11081,726,11081,16133,829,16133,829,726,11081,726,11081,705,829,705,808,705,808,16154,829,16154,11081,16154,11102,16154,11102,705xe" filled="true" fillcolor="#b6cbd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SOPHIA COLE" w:id="1"/>
      <w:bookmarkEnd w:id="1"/>
      <w:r>
        <w:rPr>
          <w:b w:val="0"/>
        </w:rPr>
      </w:r>
      <w:bookmarkStart w:name="BUDGET ANALYST" w:id="2"/>
      <w:bookmarkEnd w:id="2"/>
      <w:r>
        <w:rPr>
          <w:b w:val="0"/>
        </w:rPr>
      </w:r>
      <w:bookmarkStart w:name="PERSONAL BACKGROUND" w:id="3"/>
      <w:bookmarkEnd w:id="3"/>
      <w:r>
        <w:rPr>
          <w:b w:val="0"/>
        </w:rPr>
      </w:r>
      <w:bookmarkStart w:name="I have been working in the world of fina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Corporate Budget Analyst" w:id="6"/>
      <w:bookmarkEnd w:id="6"/>
      <w:r>
        <w:rPr>
          <w:b w:val="0"/>
        </w:rPr>
      </w:r>
      <w:bookmarkStart w:name="Works with managers to create and monito" w:id="7"/>
      <w:bookmarkEnd w:id="7"/>
      <w:r>
        <w:rPr>
          <w:b w:val="0"/>
        </w:rPr>
      </w:r>
      <w:bookmarkStart w:name="Assesses budget spending and distributio" w:id="8"/>
      <w:bookmarkEnd w:id="8"/>
      <w:r>
        <w:rPr>
          <w:b w:val="0"/>
        </w:rPr>
      </w:r>
      <w:bookmarkStart w:name="Junior Account Analyst" w:id="9"/>
      <w:bookmarkEnd w:id="9"/>
      <w:r>
        <w:rPr>
          <w:b w:val="0"/>
        </w:rPr>
      </w:r>
      <w:bookmarkStart w:name="Monitored company's financial performanc" w:id="10"/>
      <w:bookmarkEnd w:id="10"/>
      <w:r>
        <w:rPr>
          <w:b w:val="0"/>
        </w:rPr>
      </w:r>
      <w:bookmarkStart w:name="Managed reports to pass to budget manage" w:id="11"/>
      <w:bookmarkEnd w:id="11"/>
      <w:r>
        <w:rPr>
          <w:b w:val="0"/>
        </w:rPr>
      </w:r>
      <w:bookmarkStart w:name="Reviewed accounting reports for inconsis" w:id="12"/>
      <w:bookmarkEnd w:id="12"/>
      <w:r>
        <w:rPr>
          <w:b w:val="0"/>
        </w:rPr>
      </w:r>
      <w:bookmarkStart w:name="EXPERTISE &amp; ABILITIES" w:id="13"/>
      <w:bookmarkEnd w:id="13"/>
      <w:r>
        <w:rPr>
          <w:b w:val="0"/>
        </w:rPr>
      </w:r>
      <w:bookmarkStart w:name="Very familiar with banking and financial" w:id="14"/>
      <w:bookmarkEnd w:id="14"/>
      <w:r>
        <w:rPr>
          <w:b w:val="0"/>
        </w:rPr>
      </w:r>
      <w:bookmarkStart w:name="Certified Financial Analyst (CFA)" w:id="15"/>
      <w:bookmarkEnd w:id="15"/>
      <w:r>
        <w:rPr>
          <w:b w:val="0"/>
        </w:rPr>
      </w:r>
      <w:bookmarkStart w:name="Excellent attention to detail" w:id="16"/>
      <w:bookmarkEnd w:id="16"/>
      <w:r>
        <w:rPr>
          <w:b w:val="0"/>
        </w:rPr>
      </w:r>
      <w:bookmarkStart w:name="Expert in analysis and strategy" w:id="17"/>
      <w:bookmarkEnd w:id="17"/>
      <w:r>
        <w:rPr>
          <w:b w:val="0"/>
        </w:rPr>
      </w:r>
      <w:bookmarkStart w:name="PREVIOUS SCHOOLS" w:id="18"/>
      <w:bookmarkEnd w:id="18"/>
      <w:r>
        <w:rPr>
          <w:b w:val="0"/>
        </w:rPr>
      </w:r>
      <w:bookmarkStart w:name="Eastcob School of Finance" w:id="19"/>
      <w:bookmarkEnd w:id="19"/>
      <w:r>
        <w:rPr>
          <w:b w:val="0"/>
        </w:rPr>
      </w:r>
      <w:bookmarkStart w:name="Completed one-year certification course " w:id="20"/>
      <w:bookmarkEnd w:id="20"/>
      <w:r>
        <w:rPr>
          <w:b w:val="0"/>
        </w:rPr>
      </w:r>
      <w:bookmarkStart w:name="FAC Exam Score: 158 out of 160- FAC Leve" w:id="21"/>
      <w:bookmarkEnd w:id="21"/>
      <w:r>
        <w:rPr>
          <w:b w:val="0"/>
        </w:rPr>
      </w:r>
      <w:bookmarkStart w:name="Metroburb City University" w:id="22"/>
      <w:bookmarkEnd w:id="22"/>
      <w:r>
        <w:rPr>
          <w:b w:val="0"/>
        </w:rPr>
      </w:r>
      <w:bookmarkStart w:name="Metroburb City University Class of 2016 " w:id="23"/>
      <w:bookmarkEnd w:id="23"/>
      <w:r>
        <w:rPr>
          <w:b w:val="0"/>
        </w:rPr>
      </w:r>
      <w:bookmarkStart w:name="Graduated with top honors" w:id="24"/>
      <w:bookmarkEnd w:id="24"/>
      <w:r>
        <w:rPr>
          <w:b w:val="0"/>
        </w:rPr>
      </w:r>
      <w:bookmarkStart w:name="Treasurer, University Council of Student" w:id="25"/>
      <w:bookmarkEnd w:id="25"/>
      <w:r>
        <w:rPr>
          <w:b w:val="0"/>
        </w:rPr>
      </w:r>
      <w:bookmarkStart w:name="CONTACT DETAILS" w:id="26"/>
      <w:bookmarkEnd w:id="26"/>
      <w:r>
        <w:rPr>
          <w:b w:val="0"/>
        </w:rPr>
      </w:r>
      <w:bookmarkStart w:name="New York City  Phone: 9999999999 Email: " w:id="27"/>
      <w:bookmarkEnd w:id="27"/>
      <w:r>
        <w:rPr>
          <w:b w:val="0"/>
        </w:rPr>
      </w:r>
      <w:r>
        <w:rPr>
          <w:color w:val="A1D0D8"/>
        </w:rPr>
        <w:t>SOPHIA</w:t>
      </w:r>
      <w:r>
        <w:rPr>
          <w:color w:val="A1D0D8"/>
          <w:spacing w:val="-28"/>
        </w:rPr>
        <w:t> </w:t>
      </w:r>
      <w:r>
        <w:rPr>
          <w:color w:val="A1D0D8"/>
          <w:spacing w:val="7"/>
        </w:rPr>
        <w:t>COLE</w:t>
      </w:r>
    </w:p>
    <w:p>
      <w:pPr>
        <w:pStyle w:val="BodyText"/>
        <w:spacing w:before="131"/>
        <w:jc w:val="center"/>
      </w:pPr>
      <w:r>
        <w:rPr>
          <w:color w:val="FFFAF7"/>
        </w:rPr>
        <w:t>B</w:t>
      </w:r>
      <w:r>
        <w:rPr>
          <w:color w:val="FFFAF7"/>
          <w:spacing w:val="-65"/>
        </w:rPr>
        <w:t> </w:t>
      </w:r>
      <w:r>
        <w:rPr>
          <w:color w:val="FFFAF7"/>
        </w:rPr>
        <w:t>U</w:t>
      </w:r>
      <w:r>
        <w:rPr>
          <w:color w:val="FFFAF7"/>
          <w:spacing w:val="-65"/>
        </w:rPr>
        <w:t> </w:t>
      </w:r>
      <w:r>
        <w:rPr>
          <w:color w:val="FFFAF7"/>
        </w:rPr>
        <w:t>D</w:t>
      </w:r>
      <w:r>
        <w:rPr>
          <w:color w:val="FFFAF7"/>
          <w:spacing w:val="-65"/>
        </w:rPr>
        <w:t> </w:t>
      </w:r>
      <w:r>
        <w:rPr>
          <w:color w:val="FFFAF7"/>
          <w:spacing w:val="29"/>
        </w:rPr>
        <w:t>GE</w:t>
      </w:r>
      <w:r>
        <w:rPr>
          <w:color w:val="FFFAF7"/>
          <w:spacing w:val="-65"/>
        </w:rPr>
        <w:t> </w:t>
      </w:r>
      <w:r>
        <w:rPr>
          <w:color w:val="FFFAF7"/>
        </w:rPr>
        <w:t>T</w:t>
      </w:r>
      <w:r>
        <w:rPr>
          <w:color w:val="FFFAF7"/>
          <w:spacing w:val="19"/>
          <w:w w:val="150"/>
        </w:rPr>
        <w:t> </w:t>
      </w:r>
      <w:r>
        <w:rPr>
          <w:color w:val="FFFAF7"/>
        </w:rPr>
        <w:t>A</w:t>
      </w:r>
      <w:r>
        <w:rPr>
          <w:color w:val="FFFAF7"/>
          <w:spacing w:val="-65"/>
        </w:rPr>
        <w:t> </w:t>
      </w:r>
      <w:r>
        <w:rPr>
          <w:color w:val="FFFAF7"/>
        </w:rPr>
        <w:t>N</w:t>
      </w:r>
      <w:r>
        <w:rPr>
          <w:color w:val="FFFAF7"/>
          <w:spacing w:val="-65"/>
        </w:rPr>
        <w:t> </w:t>
      </w:r>
      <w:r>
        <w:rPr>
          <w:color w:val="FFFAF7"/>
        </w:rPr>
        <w:t>A</w:t>
      </w:r>
      <w:r>
        <w:rPr>
          <w:color w:val="FFFAF7"/>
          <w:spacing w:val="-65"/>
        </w:rPr>
        <w:t> </w:t>
      </w:r>
      <w:r>
        <w:rPr>
          <w:color w:val="FFFAF7"/>
        </w:rPr>
        <w:t>L</w:t>
      </w:r>
      <w:r>
        <w:rPr>
          <w:color w:val="FFFAF7"/>
          <w:spacing w:val="-65"/>
        </w:rPr>
        <w:t> </w:t>
      </w:r>
      <w:r>
        <w:rPr>
          <w:color w:val="FFFAF7"/>
        </w:rPr>
        <w:t>Y</w:t>
      </w:r>
      <w:r>
        <w:rPr>
          <w:color w:val="FFFAF7"/>
          <w:spacing w:val="-65"/>
        </w:rPr>
        <w:t> </w:t>
      </w:r>
      <w:r>
        <w:rPr>
          <w:color w:val="FFFAF7"/>
          <w:spacing w:val="24"/>
        </w:rPr>
        <w:t>ST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1" w:after="1"/>
        <w:rPr>
          <w:b/>
          <w:sz w:val="20"/>
        </w:rPr>
      </w:pPr>
    </w:p>
    <w:tbl>
      <w:tblPr>
        <w:tblW w:w="0" w:type="auto"/>
        <w:jc w:val="left"/>
        <w:tblInd w:w="106" w:type="dxa"/>
        <w:tblBorders>
          <w:top w:val="single" w:sz="6" w:space="0" w:color="787777"/>
          <w:left w:val="single" w:sz="6" w:space="0" w:color="787777"/>
          <w:bottom w:val="single" w:sz="6" w:space="0" w:color="787777"/>
          <w:right w:val="single" w:sz="6" w:space="0" w:color="787777"/>
          <w:insideH w:val="single" w:sz="6" w:space="0" w:color="787777"/>
          <w:insideV w:val="single" w:sz="6" w:space="0" w:color="78777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25"/>
        <w:gridCol w:w="4943"/>
      </w:tblGrid>
      <w:tr>
        <w:trPr>
          <w:trHeight w:val="3254" w:hRule="exact"/>
        </w:trPr>
        <w:tc>
          <w:tcPr>
            <w:tcW w:w="4025" w:type="dxa"/>
            <w:tcBorders>
              <w:left w:val="nil"/>
            </w:tcBorders>
            <w:shd w:val="clear" w:color="auto" w:fill="4E3325"/>
          </w:tcPr>
          <w:p>
            <w:pPr>
              <w:pStyle w:val="TableParagraph"/>
              <w:spacing w:before="225"/>
              <w:rPr>
                <w:b/>
                <w:sz w:val="28"/>
              </w:rPr>
            </w:pPr>
          </w:p>
          <w:p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color w:val="F5FAFF"/>
                <w:spacing w:val="14"/>
                <w:sz w:val="28"/>
              </w:rPr>
              <w:t>PERSONAL</w:t>
            </w:r>
          </w:p>
          <w:p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color w:val="F5FAFF"/>
                <w:spacing w:val="15"/>
                <w:w w:val="105"/>
                <w:sz w:val="28"/>
              </w:rPr>
              <w:t>BACKGROUND</w:t>
            </w:r>
          </w:p>
          <w:p>
            <w:pPr>
              <w:pStyle w:val="TableParagraph"/>
              <w:spacing w:line="285" w:lineRule="auto" w:before="124"/>
              <w:ind w:right="623"/>
              <w:rPr>
                <w:sz w:val="20"/>
              </w:rPr>
            </w:pPr>
            <w:r>
              <w:rPr>
                <w:color w:val="F5FAFF"/>
                <w:sz w:val="20"/>
              </w:rPr>
              <w:t>I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have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been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working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in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the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world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of </w:t>
            </w:r>
            <w:r>
              <w:rPr>
                <w:color w:val="F5FAFF"/>
                <w:spacing w:val="-4"/>
                <w:sz w:val="20"/>
              </w:rPr>
              <w:t>finance</w:t>
            </w:r>
            <w:r>
              <w:rPr>
                <w:color w:val="F5FAFF"/>
                <w:spacing w:val="-12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and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banking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for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over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five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years. </w:t>
            </w:r>
            <w:r>
              <w:rPr>
                <w:color w:val="F5FAFF"/>
                <w:sz w:val="20"/>
              </w:rPr>
              <w:t>I am an experienced budget analyst who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has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worked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with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major</w:t>
            </w:r>
            <w:r>
              <w:rPr>
                <w:color w:val="F5FAFF"/>
                <w:spacing w:val="-7"/>
                <w:sz w:val="20"/>
              </w:rPr>
              <w:t> </w:t>
            </w:r>
            <w:r>
              <w:rPr>
                <w:color w:val="F5FAFF"/>
                <w:sz w:val="20"/>
              </w:rPr>
              <w:t>banking </w:t>
            </w:r>
            <w:r>
              <w:rPr>
                <w:color w:val="F5FAFF"/>
                <w:spacing w:val="-2"/>
                <w:sz w:val="20"/>
              </w:rPr>
              <w:t>corporations.</w:t>
            </w:r>
          </w:p>
        </w:tc>
        <w:tc>
          <w:tcPr>
            <w:tcW w:w="4943" w:type="dxa"/>
            <w:vMerge w:val="restart"/>
            <w:tcBorders>
              <w:right w:val="nil"/>
            </w:tcBorders>
            <w:shd w:val="clear" w:color="auto" w:fill="4E3325"/>
          </w:tcPr>
          <w:p>
            <w:pPr>
              <w:pStyle w:val="TableParagraph"/>
              <w:spacing w:before="225"/>
              <w:rPr>
                <w:b/>
                <w:sz w:val="28"/>
              </w:rPr>
            </w:pPr>
          </w:p>
          <w:p>
            <w:pPr>
              <w:pStyle w:val="TableParagraph"/>
              <w:ind w:left="641"/>
              <w:rPr>
                <w:b/>
                <w:sz w:val="28"/>
              </w:rPr>
            </w:pPr>
            <w:r>
              <w:rPr>
                <w:b/>
                <w:color w:val="F5FAFF"/>
                <w:spacing w:val="14"/>
                <w:sz w:val="28"/>
              </w:rPr>
              <w:t>WORK</w:t>
            </w:r>
            <w:r>
              <w:rPr>
                <w:b/>
                <w:color w:val="F5FAFF"/>
                <w:spacing w:val="31"/>
                <w:sz w:val="28"/>
              </w:rPr>
              <w:t> </w:t>
            </w:r>
            <w:r>
              <w:rPr>
                <w:b/>
                <w:color w:val="F5FAFF"/>
                <w:spacing w:val="15"/>
                <w:sz w:val="28"/>
              </w:rPr>
              <w:t>EXPERIENCE</w:t>
            </w:r>
          </w:p>
          <w:p>
            <w:pPr>
              <w:pStyle w:val="TableParagraph"/>
              <w:spacing w:before="135"/>
              <w:ind w:left="641"/>
              <w:rPr>
                <w:b/>
                <w:sz w:val="24"/>
              </w:rPr>
            </w:pPr>
            <w:r>
              <w:rPr>
                <w:b/>
                <w:color w:val="F5FAFF"/>
                <w:sz w:val="24"/>
              </w:rPr>
              <w:t>Corporate</w:t>
            </w:r>
            <w:r>
              <w:rPr>
                <w:b/>
                <w:color w:val="F5FAFF"/>
                <w:spacing w:val="35"/>
                <w:sz w:val="24"/>
              </w:rPr>
              <w:t> </w:t>
            </w:r>
            <w:r>
              <w:rPr>
                <w:b/>
                <w:color w:val="F5FAFF"/>
                <w:sz w:val="24"/>
              </w:rPr>
              <w:t>Budget</w:t>
            </w:r>
            <w:r>
              <w:rPr>
                <w:b/>
                <w:color w:val="F5FAFF"/>
                <w:spacing w:val="36"/>
                <w:sz w:val="24"/>
              </w:rPr>
              <w:t> </w:t>
            </w:r>
            <w:r>
              <w:rPr>
                <w:b/>
                <w:color w:val="F5FAFF"/>
                <w:spacing w:val="-2"/>
                <w:sz w:val="24"/>
              </w:rPr>
              <w:t>Analyst</w:t>
            </w:r>
          </w:p>
          <w:p>
            <w:pPr>
              <w:pStyle w:val="TableParagraph"/>
              <w:spacing w:before="68"/>
              <w:ind w:left="641"/>
              <w:rPr>
                <w:sz w:val="17"/>
              </w:rPr>
            </w:pPr>
            <w:r>
              <w:rPr>
                <w:color w:val="F5FAFF"/>
                <w:sz w:val="17"/>
              </w:rPr>
              <w:t>CHORREVALE</w:t>
            </w:r>
            <w:r>
              <w:rPr>
                <w:color w:val="F5FAFF"/>
                <w:spacing w:val="34"/>
                <w:sz w:val="17"/>
              </w:rPr>
              <w:t> </w:t>
            </w:r>
            <w:r>
              <w:rPr>
                <w:color w:val="F5FAFF"/>
                <w:sz w:val="17"/>
              </w:rPr>
              <w:t>BANK</w:t>
            </w:r>
            <w:r>
              <w:rPr>
                <w:color w:val="F5FAFF"/>
                <w:spacing w:val="34"/>
                <w:sz w:val="17"/>
              </w:rPr>
              <w:t> </w:t>
            </w:r>
            <w:r>
              <w:rPr>
                <w:color w:val="F5FAFF"/>
                <w:w w:val="95"/>
                <w:sz w:val="17"/>
              </w:rPr>
              <w:t>|</w:t>
            </w:r>
            <w:r>
              <w:rPr>
                <w:color w:val="F5FAFF"/>
                <w:spacing w:val="34"/>
                <w:sz w:val="17"/>
              </w:rPr>
              <w:t> </w:t>
            </w:r>
            <w:r>
              <w:rPr>
                <w:color w:val="F5FAFF"/>
                <w:sz w:val="17"/>
              </w:rPr>
              <w:t>OCTOBER</w:t>
            </w:r>
            <w:r>
              <w:rPr>
                <w:color w:val="F5FAFF"/>
                <w:spacing w:val="34"/>
                <w:sz w:val="17"/>
              </w:rPr>
              <w:t> </w:t>
            </w:r>
            <w:r>
              <w:rPr>
                <w:color w:val="F5FAFF"/>
                <w:sz w:val="17"/>
              </w:rPr>
              <w:t>2020</w:t>
            </w:r>
            <w:r>
              <w:rPr>
                <w:color w:val="F5FAFF"/>
                <w:spacing w:val="34"/>
                <w:sz w:val="17"/>
              </w:rPr>
              <w:t> </w:t>
            </w:r>
            <w:r>
              <w:rPr>
                <w:color w:val="F5FAFF"/>
                <w:sz w:val="17"/>
              </w:rPr>
              <w:t>-</w:t>
            </w:r>
            <w:r>
              <w:rPr>
                <w:color w:val="F5FAFF"/>
                <w:spacing w:val="35"/>
                <w:sz w:val="17"/>
              </w:rPr>
              <w:t> </w:t>
            </w:r>
            <w:r>
              <w:rPr>
                <w:color w:val="F5FAFF"/>
                <w:spacing w:val="-2"/>
                <w:sz w:val="17"/>
              </w:rPr>
              <w:t>PRESENT</w:t>
            </w:r>
          </w:p>
          <w:p>
            <w:pPr>
              <w:pStyle w:val="TableParagraph"/>
              <w:spacing w:line="285" w:lineRule="auto" w:before="120"/>
              <w:ind w:left="90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29664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139839</wp:posOffset>
                      </wp:positionV>
                      <wp:extent cx="37465" cy="37465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11.010993pt;width:2.95pt;height:2.95pt;mso-position-horizontal-relative:column;mso-position-vertical-relative:paragraph;z-index:15729664" id="docshapegroup6" coordorigin="693,220" coordsize="59,59">
                      <v:shape style="position:absolute;left:693;top:220;width:59;height:59" id="docshape7" coordorigin="693,220" coordsize="59,59" path="m726,279l718,279,715,278,693,253,693,246,718,220,726,220,751,249,751,253,726,279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6"/>
                <w:sz w:val="20"/>
              </w:rPr>
              <w:t>Works with managers to create and monitor </w:t>
            </w:r>
            <w:r>
              <w:rPr>
                <w:color w:val="F5FAFF"/>
                <w:sz w:val="20"/>
              </w:rPr>
              <w:t>budget plans for clients</w:t>
            </w:r>
          </w:p>
          <w:p>
            <w:pPr>
              <w:pStyle w:val="TableParagraph"/>
              <w:spacing w:line="285" w:lineRule="auto" w:before="2"/>
              <w:ind w:left="90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0176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64909</wp:posOffset>
                      </wp:positionV>
                      <wp:extent cx="37465" cy="37465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5.110978pt;width:2.95pt;height:2.95pt;mso-position-horizontal-relative:column;mso-position-vertical-relative:paragraph;z-index:15730176" id="docshapegroup8" coordorigin="693,102" coordsize="59,59">
                      <v:shape style="position:absolute;left:693;top:102;width:59;height:59" id="docshape9" coordorigin="693,102" coordsize="59,59" path="m726,161l718,161,715,160,693,135,693,128,718,102,726,102,751,131,751,135,726,161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4"/>
                <w:sz w:val="20"/>
              </w:rPr>
              <w:t>Assesses budget spending and distribution for </w:t>
            </w:r>
            <w:r>
              <w:rPr>
                <w:color w:val="F5FAFF"/>
                <w:sz w:val="20"/>
              </w:rPr>
              <w:t>discrepancies and areas of improvement</w:t>
            </w:r>
          </w:p>
          <w:p>
            <w:pPr>
              <w:pStyle w:val="TableParagraph"/>
              <w:spacing w:before="55"/>
              <w:rPr>
                <w:b/>
                <w:sz w:val="20"/>
              </w:rPr>
            </w:pPr>
          </w:p>
          <w:p>
            <w:pPr>
              <w:pStyle w:val="TableParagraph"/>
              <w:ind w:left="641"/>
              <w:rPr>
                <w:b/>
                <w:sz w:val="24"/>
              </w:rPr>
            </w:pPr>
            <w:r>
              <w:rPr>
                <w:b/>
                <w:color w:val="F5FAFF"/>
                <w:sz w:val="24"/>
              </w:rPr>
              <w:t>Junior</w:t>
            </w:r>
            <w:r>
              <w:rPr>
                <w:b/>
                <w:color w:val="F5FAFF"/>
                <w:spacing w:val="-9"/>
                <w:sz w:val="24"/>
              </w:rPr>
              <w:t> </w:t>
            </w:r>
            <w:r>
              <w:rPr>
                <w:b/>
                <w:color w:val="F5FAFF"/>
                <w:sz w:val="24"/>
              </w:rPr>
              <w:t>Account</w:t>
            </w:r>
            <w:r>
              <w:rPr>
                <w:b/>
                <w:color w:val="F5FAFF"/>
                <w:spacing w:val="-9"/>
                <w:sz w:val="24"/>
              </w:rPr>
              <w:t> </w:t>
            </w:r>
            <w:r>
              <w:rPr>
                <w:b/>
                <w:color w:val="F5FAFF"/>
                <w:spacing w:val="-2"/>
                <w:sz w:val="24"/>
              </w:rPr>
              <w:t>Analyst</w:t>
            </w:r>
          </w:p>
          <w:p>
            <w:pPr>
              <w:pStyle w:val="TableParagraph"/>
              <w:spacing w:before="57"/>
              <w:ind w:left="641"/>
              <w:rPr>
                <w:sz w:val="17"/>
              </w:rPr>
            </w:pPr>
            <w:r>
              <w:rPr>
                <w:color w:val="F5FAFF"/>
                <w:sz w:val="17"/>
              </w:rPr>
              <w:t>PDV</w:t>
            </w:r>
            <w:r>
              <w:rPr>
                <w:color w:val="F5FAFF"/>
                <w:spacing w:val="17"/>
                <w:sz w:val="17"/>
              </w:rPr>
              <w:t> </w:t>
            </w:r>
            <w:r>
              <w:rPr>
                <w:color w:val="F5FAFF"/>
                <w:sz w:val="17"/>
              </w:rPr>
              <w:t>BANKING</w:t>
            </w:r>
            <w:r>
              <w:rPr>
                <w:color w:val="F5FAFF"/>
                <w:spacing w:val="17"/>
                <w:sz w:val="17"/>
              </w:rPr>
              <w:t> </w:t>
            </w:r>
            <w:r>
              <w:rPr>
                <w:color w:val="F5FAFF"/>
                <w:sz w:val="17"/>
              </w:rPr>
              <w:t>INC.</w:t>
            </w:r>
            <w:r>
              <w:rPr>
                <w:color w:val="F5FAFF"/>
                <w:spacing w:val="18"/>
                <w:sz w:val="17"/>
              </w:rPr>
              <w:t> </w:t>
            </w:r>
            <w:r>
              <w:rPr>
                <w:color w:val="F5FAFF"/>
                <w:w w:val="95"/>
                <w:sz w:val="17"/>
              </w:rPr>
              <w:t>|</w:t>
            </w:r>
            <w:r>
              <w:rPr>
                <w:color w:val="F5FAFF"/>
                <w:spacing w:val="17"/>
                <w:sz w:val="17"/>
              </w:rPr>
              <w:t> </w:t>
            </w:r>
            <w:r>
              <w:rPr>
                <w:color w:val="F5FAFF"/>
                <w:sz w:val="17"/>
              </w:rPr>
              <w:t>AUGUST</w:t>
            </w:r>
            <w:r>
              <w:rPr>
                <w:color w:val="F5FAFF"/>
                <w:spacing w:val="18"/>
                <w:sz w:val="17"/>
              </w:rPr>
              <w:t> </w:t>
            </w:r>
            <w:r>
              <w:rPr>
                <w:color w:val="F5FAFF"/>
                <w:sz w:val="17"/>
              </w:rPr>
              <w:t>2018</w:t>
            </w:r>
            <w:r>
              <w:rPr>
                <w:color w:val="F5FAFF"/>
                <w:spacing w:val="17"/>
                <w:sz w:val="17"/>
              </w:rPr>
              <w:t> </w:t>
            </w:r>
            <w:r>
              <w:rPr>
                <w:color w:val="F5FAFF"/>
                <w:sz w:val="17"/>
              </w:rPr>
              <w:t>-</w:t>
            </w:r>
            <w:r>
              <w:rPr>
                <w:color w:val="F5FAFF"/>
                <w:spacing w:val="18"/>
                <w:sz w:val="17"/>
              </w:rPr>
              <w:t> </w:t>
            </w:r>
            <w:r>
              <w:rPr>
                <w:color w:val="F5FAFF"/>
                <w:sz w:val="17"/>
              </w:rPr>
              <w:t>AUGUST</w:t>
            </w:r>
            <w:r>
              <w:rPr>
                <w:color w:val="F5FAFF"/>
                <w:spacing w:val="17"/>
                <w:sz w:val="17"/>
              </w:rPr>
              <w:t> </w:t>
            </w:r>
            <w:r>
              <w:rPr>
                <w:color w:val="F5FAFF"/>
                <w:spacing w:val="-4"/>
                <w:sz w:val="17"/>
              </w:rPr>
              <w:t>2020</w:t>
            </w:r>
          </w:p>
          <w:p>
            <w:pPr>
              <w:pStyle w:val="TableParagraph"/>
              <w:spacing w:line="285" w:lineRule="auto" w:before="115"/>
              <w:ind w:left="90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0688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136664</wp:posOffset>
                      </wp:positionV>
                      <wp:extent cx="37465" cy="37465"/>
                      <wp:effectExtent l="0" t="0" r="0" b="0"/>
                      <wp:wrapNone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10.760982pt;width:2.95pt;height:2.95pt;mso-position-horizontal-relative:column;mso-position-vertical-relative:paragraph;z-index:15730688" id="docshapegroup10" coordorigin="693,215" coordsize="59,59">
                      <v:shape style="position:absolute;left:693;top:215;width:59;height:59" id="docshape11" coordorigin="693,215" coordsize="59,59" path="m726,274l718,274,715,273,693,248,693,241,718,215,726,215,751,244,751,248,726,274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1200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312760</wp:posOffset>
                      </wp:positionV>
                      <wp:extent cx="37465" cy="37465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24.626787pt;width:2.95pt;height:2.95pt;mso-position-horizontal-relative:column;mso-position-vertical-relative:paragraph;z-index:15731200" id="docshapegroup12" coordorigin="693,493" coordsize="59,59">
                      <v:shape style="position:absolute;left:693;top:492;width:59;height:59" id="docshape13" coordorigin="693,493" coordsize="59,59" path="m726,551l718,551,715,550,693,526,693,518,718,493,726,493,751,522,751,526,726,551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z w:val="20"/>
              </w:rPr>
              <w:t>Monitored</w:t>
            </w:r>
            <w:r>
              <w:rPr>
                <w:color w:val="F5FAFF"/>
                <w:spacing w:val="-3"/>
                <w:sz w:val="20"/>
              </w:rPr>
              <w:t> </w:t>
            </w:r>
            <w:r>
              <w:rPr>
                <w:color w:val="F5FAFF"/>
                <w:sz w:val="20"/>
              </w:rPr>
              <w:t>company's</w:t>
            </w:r>
            <w:r>
              <w:rPr>
                <w:color w:val="F5FAFF"/>
                <w:spacing w:val="-3"/>
                <w:sz w:val="20"/>
              </w:rPr>
              <w:t> </w:t>
            </w:r>
            <w:r>
              <w:rPr>
                <w:color w:val="F5FAFF"/>
                <w:sz w:val="20"/>
              </w:rPr>
              <w:t>financial</w:t>
            </w:r>
            <w:r>
              <w:rPr>
                <w:color w:val="F5FAFF"/>
                <w:spacing w:val="-3"/>
                <w:sz w:val="20"/>
              </w:rPr>
              <w:t> </w:t>
            </w:r>
            <w:r>
              <w:rPr>
                <w:color w:val="F5FAFF"/>
                <w:sz w:val="20"/>
              </w:rPr>
              <w:t>performance Managed</w:t>
            </w:r>
            <w:r>
              <w:rPr>
                <w:color w:val="F5FAFF"/>
                <w:spacing w:val="-16"/>
                <w:sz w:val="20"/>
              </w:rPr>
              <w:t> </w:t>
            </w:r>
            <w:r>
              <w:rPr>
                <w:color w:val="F5FAFF"/>
                <w:sz w:val="20"/>
              </w:rPr>
              <w:t>reports</w:t>
            </w:r>
            <w:r>
              <w:rPr>
                <w:color w:val="F5FAFF"/>
                <w:spacing w:val="-15"/>
                <w:sz w:val="20"/>
              </w:rPr>
              <w:t> </w:t>
            </w:r>
            <w:r>
              <w:rPr>
                <w:color w:val="F5FAFF"/>
                <w:sz w:val="20"/>
              </w:rPr>
              <w:t>to</w:t>
            </w:r>
            <w:r>
              <w:rPr>
                <w:color w:val="F5FAFF"/>
                <w:spacing w:val="-15"/>
                <w:sz w:val="20"/>
              </w:rPr>
              <w:t> </w:t>
            </w:r>
            <w:r>
              <w:rPr>
                <w:color w:val="F5FAFF"/>
                <w:sz w:val="20"/>
              </w:rPr>
              <w:t>pass</w:t>
            </w:r>
            <w:r>
              <w:rPr>
                <w:color w:val="F5FAFF"/>
                <w:spacing w:val="-15"/>
                <w:sz w:val="20"/>
              </w:rPr>
              <w:t> </w:t>
            </w:r>
            <w:r>
              <w:rPr>
                <w:color w:val="F5FAFF"/>
                <w:sz w:val="20"/>
              </w:rPr>
              <w:t>to</w:t>
            </w:r>
            <w:r>
              <w:rPr>
                <w:color w:val="F5FAFF"/>
                <w:spacing w:val="-15"/>
                <w:sz w:val="20"/>
              </w:rPr>
              <w:t> </w:t>
            </w:r>
            <w:r>
              <w:rPr>
                <w:color w:val="F5FAFF"/>
                <w:sz w:val="20"/>
              </w:rPr>
              <w:t>budget</w:t>
            </w:r>
            <w:r>
              <w:rPr>
                <w:color w:val="F5FAFF"/>
                <w:spacing w:val="-15"/>
                <w:sz w:val="20"/>
              </w:rPr>
              <w:t> </w:t>
            </w:r>
            <w:r>
              <w:rPr>
                <w:color w:val="F5FAFF"/>
                <w:sz w:val="20"/>
              </w:rPr>
              <w:t>managers for planning purposes</w:t>
            </w:r>
          </w:p>
          <w:p>
            <w:pPr>
              <w:pStyle w:val="TableParagraph"/>
              <w:spacing w:line="285" w:lineRule="auto" w:before="3"/>
              <w:ind w:left="90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1712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65544</wp:posOffset>
                      </wp:positionV>
                      <wp:extent cx="37465" cy="37465"/>
                      <wp:effectExtent l="0" t="0" r="0" b="0"/>
                      <wp:wrapNone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5.160959pt;width:2.95pt;height:2.95pt;mso-position-horizontal-relative:column;mso-position-vertical-relative:paragraph;z-index:15731712" id="docshapegroup14" coordorigin="693,103" coordsize="59,59">
                      <v:shape style="position:absolute;left:693;top:103;width:59;height:59" id="docshape15" coordorigin="693,103" coordsize="59,59" path="m726,162l718,162,715,161,693,136,693,129,718,103,726,103,751,132,751,136,726,162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4"/>
                <w:sz w:val="20"/>
              </w:rPr>
              <w:t>Reviewed</w:t>
            </w:r>
            <w:r>
              <w:rPr>
                <w:color w:val="F5FAFF"/>
                <w:spacing w:val="-12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accounting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reports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for </w:t>
            </w:r>
            <w:r>
              <w:rPr>
                <w:color w:val="F5FAFF"/>
                <w:spacing w:val="-2"/>
                <w:sz w:val="20"/>
              </w:rPr>
              <w:t>inconsistencies</w:t>
            </w:r>
          </w:p>
        </w:tc>
      </w:tr>
      <w:tr>
        <w:trPr>
          <w:trHeight w:val="2400" w:hRule="exact"/>
        </w:trPr>
        <w:tc>
          <w:tcPr>
            <w:tcW w:w="4025" w:type="dxa"/>
            <w:vMerge w:val="restart"/>
            <w:tcBorders>
              <w:left w:val="nil"/>
            </w:tcBorders>
            <w:shd w:val="clear" w:color="auto" w:fill="4E3325"/>
          </w:tcPr>
          <w:p>
            <w:pPr>
              <w:pStyle w:val="TableParagraph"/>
              <w:spacing w:before="233"/>
              <w:rPr>
                <w:b/>
                <w:sz w:val="28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  <w:r>
              <w:rPr>
                <w:b/>
                <w:color w:val="F5FAFF"/>
                <w:spacing w:val="16"/>
                <w:sz w:val="28"/>
              </w:rPr>
              <w:t>EXPERTISE</w:t>
            </w:r>
            <w:r>
              <w:rPr>
                <w:b/>
                <w:color w:val="F5FAFF"/>
                <w:spacing w:val="-3"/>
                <w:sz w:val="28"/>
              </w:rPr>
              <w:t> </w:t>
            </w:r>
            <w:r>
              <w:rPr>
                <w:b/>
                <w:color w:val="F5FAFF"/>
                <w:sz w:val="28"/>
              </w:rPr>
              <w:t>&amp;</w:t>
            </w:r>
            <w:r>
              <w:rPr>
                <w:b/>
                <w:color w:val="F5FAFF"/>
                <w:spacing w:val="-3"/>
                <w:sz w:val="28"/>
              </w:rPr>
              <w:t> </w:t>
            </w:r>
            <w:r>
              <w:rPr>
                <w:b/>
                <w:color w:val="F5FAFF"/>
                <w:spacing w:val="14"/>
                <w:sz w:val="28"/>
              </w:rPr>
              <w:t>ABILITIES</w:t>
            </w:r>
          </w:p>
          <w:p>
            <w:pPr>
              <w:pStyle w:val="TableParagraph"/>
              <w:spacing w:line="285" w:lineRule="auto" w:before="127"/>
              <w:ind w:left="259" w:right="623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4784">
                      <wp:simplePos x="0" y="0"/>
                      <wp:positionH relativeFrom="column">
                        <wp:posOffset>27804</wp:posOffset>
                      </wp:positionH>
                      <wp:positionV relativeFrom="paragraph">
                        <wp:posOffset>144284</wp:posOffset>
                      </wp:positionV>
                      <wp:extent cx="37465" cy="37465"/>
                      <wp:effectExtent l="0" t="0" r="0" b="0"/>
                      <wp:wrapNone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89338pt;margin-top:11.360962pt;width:2.95pt;height:2.95pt;mso-position-horizontal-relative:column;mso-position-vertical-relative:paragraph;z-index:15734784" id="docshapegroup16" coordorigin="44,227" coordsize="59,59">
                      <v:shape style="position:absolute;left:43;top:227;width:59;height:59" id="docshape17" coordorigin="44,227" coordsize="59,59" path="m77,286l69,286,65,285,44,260,44,253,69,227,77,227,102,256,102,260,77,286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6"/>
                <w:sz w:val="20"/>
              </w:rPr>
              <w:t>Very</w:t>
            </w:r>
            <w:r>
              <w:rPr>
                <w:color w:val="F5FAFF"/>
                <w:spacing w:val="-8"/>
                <w:sz w:val="20"/>
              </w:rPr>
              <w:t> </w:t>
            </w:r>
            <w:r>
              <w:rPr>
                <w:color w:val="F5FAFF"/>
                <w:spacing w:val="-6"/>
                <w:sz w:val="20"/>
              </w:rPr>
              <w:t>familiar</w:t>
            </w:r>
            <w:r>
              <w:rPr>
                <w:color w:val="F5FAFF"/>
                <w:spacing w:val="-8"/>
                <w:sz w:val="20"/>
              </w:rPr>
              <w:t> </w:t>
            </w:r>
            <w:r>
              <w:rPr>
                <w:color w:val="F5FAFF"/>
                <w:spacing w:val="-6"/>
                <w:sz w:val="20"/>
              </w:rPr>
              <w:t>with</w:t>
            </w:r>
            <w:r>
              <w:rPr>
                <w:color w:val="F5FAFF"/>
                <w:spacing w:val="-8"/>
                <w:sz w:val="20"/>
              </w:rPr>
              <w:t> </w:t>
            </w:r>
            <w:r>
              <w:rPr>
                <w:color w:val="F5FAFF"/>
                <w:spacing w:val="-6"/>
                <w:sz w:val="20"/>
              </w:rPr>
              <w:t>banking</w:t>
            </w:r>
            <w:r>
              <w:rPr>
                <w:color w:val="F5FAFF"/>
                <w:spacing w:val="-8"/>
                <w:sz w:val="20"/>
              </w:rPr>
              <w:t> </w:t>
            </w:r>
            <w:r>
              <w:rPr>
                <w:color w:val="F5FAFF"/>
                <w:spacing w:val="-6"/>
                <w:sz w:val="20"/>
              </w:rPr>
              <w:t>and </w:t>
            </w:r>
            <w:r>
              <w:rPr>
                <w:color w:val="F5FAFF"/>
                <w:sz w:val="20"/>
              </w:rPr>
              <w:t>financial practices</w:t>
            </w:r>
          </w:p>
          <w:p>
            <w:pPr>
              <w:pStyle w:val="TableParagraph"/>
              <w:spacing w:line="285" w:lineRule="auto" w:before="2"/>
              <w:ind w:left="259" w:right="916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5296">
                      <wp:simplePos x="0" y="0"/>
                      <wp:positionH relativeFrom="column">
                        <wp:posOffset>27804</wp:posOffset>
                      </wp:positionH>
                      <wp:positionV relativeFrom="paragraph">
                        <wp:posOffset>64909</wp:posOffset>
                      </wp:positionV>
                      <wp:extent cx="37465" cy="37465"/>
                      <wp:effectExtent l="0" t="0" r="0" b="0"/>
                      <wp:wrapNone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89338pt;margin-top:5.110977pt;width:2.95pt;height:2.95pt;mso-position-horizontal-relative:column;mso-position-vertical-relative:paragraph;z-index:15735296" id="docshapegroup18" coordorigin="44,102" coordsize="59,59">
                      <v:shape style="position:absolute;left:43;top:102;width:59;height:59" id="docshape19" coordorigin="44,102" coordsize="59,59" path="m77,161l69,161,65,160,44,135,44,128,69,102,77,102,102,131,102,135,77,161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5808">
                      <wp:simplePos x="0" y="0"/>
                      <wp:positionH relativeFrom="column">
                        <wp:posOffset>27804</wp:posOffset>
                      </wp:positionH>
                      <wp:positionV relativeFrom="paragraph">
                        <wp:posOffset>241005</wp:posOffset>
                      </wp:positionV>
                      <wp:extent cx="37465" cy="37465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89338pt;margin-top:18.976784pt;width:2.95pt;height:2.95pt;mso-position-horizontal-relative:column;mso-position-vertical-relative:paragraph;z-index:15735808" id="docshapegroup20" coordorigin="44,380" coordsize="59,59">
                      <v:shape style="position:absolute;left:43;top:379;width:59;height:59" id="docshape21" coordorigin="44,380" coordsize="59,59" path="m77,438l69,438,65,437,44,413,44,405,69,380,77,380,102,409,102,413,77,438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6320">
                      <wp:simplePos x="0" y="0"/>
                      <wp:positionH relativeFrom="column">
                        <wp:posOffset>27804</wp:posOffset>
                      </wp:positionH>
                      <wp:positionV relativeFrom="paragraph">
                        <wp:posOffset>417100</wp:posOffset>
                      </wp:positionV>
                      <wp:extent cx="37465" cy="37465"/>
                      <wp:effectExtent l="0" t="0" r="0" b="0"/>
                      <wp:wrapNone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89338pt;margin-top:32.84259pt;width:2.95pt;height:2.95pt;mso-position-horizontal-relative:column;mso-position-vertical-relative:paragraph;z-index:15736320" id="docshapegroup22" coordorigin="44,657" coordsize="59,59">
                      <v:shape style="position:absolute;left:43;top:656;width:59;height:59" id="docshape23" coordorigin="44,657" coordsize="59,59" path="m77,715l69,715,65,714,44,690,44,682,69,657,77,657,102,686,102,690,77,715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4"/>
                <w:sz w:val="20"/>
              </w:rPr>
              <w:t>Certified</w:t>
            </w:r>
            <w:r>
              <w:rPr>
                <w:color w:val="F5FAFF"/>
                <w:spacing w:val="-12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Financial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Analyst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(CFA) </w:t>
            </w:r>
            <w:r>
              <w:rPr>
                <w:color w:val="F5FAFF"/>
                <w:sz w:val="20"/>
              </w:rPr>
              <w:t>Excellent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z w:val="20"/>
              </w:rPr>
              <w:t>attention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z w:val="20"/>
              </w:rPr>
              <w:t>to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z w:val="20"/>
              </w:rPr>
              <w:t>detail Expert</w:t>
            </w:r>
            <w:r>
              <w:rPr>
                <w:color w:val="F5FAFF"/>
                <w:spacing w:val="-1"/>
                <w:sz w:val="20"/>
              </w:rPr>
              <w:t> </w:t>
            </w:r>
            <w:r>
              <w:rPr>
                <w:color w:val="F5FAFF"/>
                <w:sz w:val="20"/>
              </w:rPr>
              <w:t>in</w:t>
            </w:r>
            <w:r>
              <w:rPr>
                <w:color w:val="F5FAFF"/>
                <w:spacing w:val="-1"/>
                <w:sz w:val="20"/>
              </w:rPr>
              <w:t> </w:t>
            </w:r>
            <w:r>
              <w:rPr>
                <w:color w:val="F5FAFF"/>
                <w:sz w:val="20"/>
              </w:rPr>
              <w:t>analysis</w:t>
            </w:r>
            <w:r>
              <w:rPr>
                <w:color w:val="F5FAFF"/>
                <w:spacing w:val="-1"/>
                <w:sz w:val="20"/>
              </w:rPr>
              <w:t> </w:t>
            </w:r>
            <w:r>
              <w:rPr>
                <w:color w:val="F5FAFF"/>
                <w:sz w:val="20"/>
              </w:rPr>
              <w:t>and</w:t>
            </w:r>
            <w:r>
              <w:rPr>
                <w:color w:val="F5FAFF"/>
                <w:spacing w:val="-1"/>
                <w:sz w:val="20"/>
              </w:rPr>
              <w:t> </w:t>
            </w:r>
            <w:r>
              <w:rPr>
                <w:color w:val="F5FAFF"/>
                <w:sz w:val="20"/>
              </w:rPr>
              <w:t>strategy</w:t>
            </w:r>
          </w:p>
        </w:tc>
        <w:tc>
          <w:tcPr>
            <w:tcW w:w="4943" w:type="dxa"/>
            <w:vMerge/>
            <w:tcBorders>
              <w:top w:val="nil"/>
              <w:right w:val="nil"/>
            </w:tcBorders>
            <w:shd w:val="clear" w:color="auto" w:fill="4E3325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6" w:hRule="exact"/>
        </w:trPr>
        <w:tc>
          <w:tcPr>
            <w:tcW w:w="4025" w:type="dxa"/>
            <w:vMerge/>
            <w:tcBorders>
              <w:top w:val="nil"/>
              <w:left w:val="nil"/>
            </w:tcBorders>
            <w:shd w:val="clear" w:color="auto" w:fill="4E332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43" w:type="dxa"/>
            <w:vMerge w:val="restart"/>
            <w:tcBorders>
              <w:bottom w:val="nil"/>
              <w:right w:val="nil"/>
            </w:tcBorders>
            <w:shd w:val="clear" w:color="auto" w:fill="4E3325"/>
          </w:tcPr>
          <w:p>
            <w:pPr>
              <w:pStyle w:val="TableParagraph"/>
              <w:spacing w:before="281"/>
              <w:rPr>
                <w:b/>
                <w:sz w:val="28"/>
              </w:rPr>
            </w:pPr>
          </w:p>
          <w:p>
            <w:pPr>
              <w:pStyle w:val="TableParagraph"/>
              <w:ind w:left="641"/>
              <w:rPr>
                <w:b/>
                <w:sz w:val="28"/>
              </w:rPr>
            </w:pPr>
            <w:r>
              <w:rPr>
                <w:b/>
                <w:color w:val="F5FAFF"/>
                <w:spacing w:val="16"/>
                <w:sz w:val="28"/>
              </w:rPr>
              <w:t>PREVIOUS</w:t>
            </w:r>
            <w:r>
              <w:rPr>
                <w:b/>
                <w:color w:val="F5FAFF"/>
                <w:spacing w:val="39"/>
                <w:sz w:val="28"/>
              </w:rPr>
              <w:t> </w:t>
            </w:r>
            <w:r>
              <w:rPr>
                <w:b/>
                <w:color w:val="F5FAFF"/>
                <w:spacing w:val="12"/>
                <w:sz w:val="28"/>
              </w:rPr>
              <w:t>SCHOOLS</w:t>
            </w:r>
          </w:p>
          <w:p>
            <w:pPr>
              <w:pStyle w:val="TableParagraph"/>
              <w:spacing w:before="139"/>
              <w:ind w:left="641"/>
              <w:rPr>
                <w:b/>
                <w:sz w:val="24"/>
              </w:rPr>
            </w:pPr>
            <w:r>
              <w:rPr>
                <w:b/>
                <w:color w:val="F5FAFF"/>
                <w:sz w:val="24"/>
              </w:rPr>
              <w:t>Eastcob</w:t>
            </w:r>
            <w:r>
              <w:rPr>
                <w:b/>
                <w:color w:val="F5FAFF"/>
                <w:spacing w:val="30"/>
                <w:sz w:val="24"/>
              </w:rPr>
              <w:t> </w:t>
            </w:r>
            <w:r>
              <w:rPr>
                <w:b/>
                <w:color w:val="F5FAFF"/>
                <w:sz w:val="24"/>
              </w:rPr>
              <w:t>School</w:t>
            </w:r>
            <w:r>
              <w:rPr>
                <w:b/>
                <w:color w:val="F5FAFF"/>
                <w:spacing w:val="30"/>
                <w:sz w:val="24"/>
              </w:rPr>
              <w:t> </w:t>
            </w:r>
            <w:r>
              <w:rPr>
                <w:b/>
                <w:color w:val="F5FAFF"/>
                <w:sz w:val="24"/>
              </w:rPr>
              <w:t>of</w:t>
            </w:r>
            <w:r>
              <w:rPr>
                <w:b/>
                <w:color w:val="F5FAFF"/>
                <w:spacing w:val="30"/>
                <w:sz w:val="24"/>
              </w:rPr>
              <w:t> </w:t>
            </w:r>
            <w:r>
              <w:rPr>
                <w:b/>
                <w:color w:val="F5FAFF"/>
                <w:spacing w:val="-2"/>
                <w:sz w:val="24"/>
              </w:rPr>
              <w:t>Finance</w:t>
            </w:r>
          </w:p>
          <w:p>
            <w:pPr>
              <w:pStyle w:val="TableParagraph"/>
              <w:spacing w:line="249" w:lineRule="auto" w:before="63"/>
              <w:ind w:left="641" w:right="232"/>
              <w:rPr>
                <w:sz w:val="17"/>
              </w:rPr>
            </w:pPr>
            <w:r>
              <w:rPr>
                <w:color w:val="F5FAFF"/>
                <w:sz w:val="17"/>
              </w:rPr>
              <w:t>FINANCE ANALYST CERTIFICATE </w:t>
            </w:r>
            <w:r>
              <w:rPr>
                <w:color w:val="F5FAFF"/>
                <w:w w:val="95"/>
                <w:sz w:val="17"/>
              </w:rPr>
              <w:t>| </w:t>
            </w:r>
            <w:r>
              <w:rPr>
                <w:color w:val="F5FAFF"/>
                <w:sz w:val="17"/>
              </w:rPr>
              <w:t>AWARDED JULY </w:t>
            </w:r>
            <w:r>
              <w:rPr>
                <w:color w:val="F5FAFF"/>
                <w:spacing w:val="-4"/>
                <w:sz w:val="17"/>
              </w:rPr>
              <w:t>2018</w:t>
            </w:r>
          </w:p>
          <w:p>
            <w:pPr>
              <w:pStyle w:val="TableParagraph"/>
              <w:spacing w:line="285" w:lineRule="auto" w:before="86"/>
              <w:ind w:left="90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2224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118249</wp:posOffset>
                      </wp:positionV>
                      <wp:extent cx="37465" cy="37465"/>
                      <wp:effectExtent l="0" t="0" r="0" b="0"/>
                      <wp:wrapNone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9.310974pt;width:2.95pt;height:2.95pt;mso-position-horizontal-relative:column;mso-position-vertical-relative:paragraph;z-index:15732224" id="docshapegroup24" coordorigin="693,186" coordsize="59,59">
                      <v:shape style="position:absolute;left:693;top:186;width:59;height:59" id="docshape25" coordorigin="693,186" coordsize="59,59" path="m726,245l718,245,715,244,693,219,693,212,718,186,726,186,751,215,751,219,726,245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4"/>
                <w:sz w:val="20"/>
              </w:rPr>
              <w:t>Completed</w:t>
            </w:r>
            <w:r>
              <w:rPr>
                <w:color w:val="F5FAFF"/>
                <w:spacing w:val="-9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one-year</w:t>
            </w:r>
            <w:r>
              <w:rPr>
                <w:color w:val="F5FAFF"/>
                <w:spacing w:val="-9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certification</w:t>
            </w:r>
            <w:r>
              <w:rPr>
                <w:color w:val="F5FAFF"/>
                <w:spacing w:val="-9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course</w:t>
            </w:r>
            <w:r>
              <w:rPr>
                <w:color w:val="F5FAFF"/>
                <w:spacing w:val="-9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to </w:t>
            </w:r>
            <w:r>
              <w:rPr>
                <w:color w:val="F5FAFF"/>
                <w:sz w:val="20"/>
              </w:rPr>
              <w:t>become a licensed finance analyst</w:t>
            </w:r>
          </w:p>
          <w:p>
            <w:pPr>
              <w:pStyle w:val="TableParagraph"/>
              <w:spacing w:line="285" w:lineRule="auto" w:before="2"/>
              <w:ind w:left="90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2736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64909</wp:posOffset>
                      </wp:positionV>
                      <wp:extent cx="37465" cy="37465"/>
                      <wp:effectExtent l="0" t="0" r="0" b="0"/>
                      <wp:wrapNone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5.110975pt;width:2.95pt;height:2.95pt;mso-position-horizontal-relative:column;mso-position-vertical-relative:paragraph;z-index:15732736" id="docshapegroup26" coordorigin="693,102" coordsize="59,59">
                      <v:shape style="position:absolute;left:693;top:102;width:59;height:59" id="docshape27" coordorigin="693,102" coordsize="59,59" path="m726,161l718,161,715,160,693,135,693,128,718,102,726,102,751,131,751,135,726,161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4"/>
                <w:sz w:val="20"/>
              </w:rPr>
              <w:t>FAC</w:t>
            </w:r>
            <w:r>
              <w:rPr>
                <w:color w:val="F5FAFF"/>
                <w:spacing w:val="-12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Exam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Score: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158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out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of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160-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FAC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Level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1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&amp; </w:t>
            </w:r>
            <w:r>
              <w:rPr>
                <w:color w:val="F5FAFF"/>
                <w:sz w:val="20"/>
              </w:rPr>
              <w:t>II Certification</w:t>
            </w:r>
          </w:p>
          <w:p>
            <w:pPr>
              <w:pStyle w:val="TableParagraph"/>
              <w:spacing w:before="19"/>
              <w:rPr>
                <w:b/>
                <w:sz w:val="20"/>
              </w:rPr>
            </w:pPr>
          </w:p>
          <w:p>
            <w:pPr>
              <w:pStyle w:val="TableParagraph"/>
              <w:ind w:left="641"/>
              <w:rPr>
                <w:b/>
                <w:sz w:val="24"/>
              </w:rPr>
            </w:pPr>
            <w:r>
              <w:rPr>
                <w:b/>
                <w:color w:val="F5FAFF"/>
                <w:sz w:val="24"/>
              </w:rPr>
              <w:t>Metroburb</w:t>
            </w:r>
            <w:r>
              <w:rPr>
                <w:b/>
                <w:color w:val="F5FAFF"/>
                <w:spacing w:val="26"/>
                <w:sz w:val="24"/>
              </w:rPr>
              <w:t> </w:t>
            </w:r>
            <w:r>
              <w:rPr>
                <w:b/>
                <w:color w:val="F5FAFF"/>
                <w:sz w:val="24"/>
              </w:rPr>
              <w:t>City</w:t>
            </w:r>
            <w:r>
              <w:rPr>
                <w:b/>
                <w:color w:val="F5FAFF"/>
                <w:spacing w:val="26"/>
                <w:sz w:val="24"/>
              </w:rPr>
              <w:t> </w:t>
            </w:r>
            <w:r>
              <w:rPr>
                <w:b/>
                <w:color w:val="F5FAFF"/>
                <w:spacing w:val="-2"/>
                <w:sz w:val="24"/>
              </w:rPr>
              <w:t>University</w:t>
            </w:r>
          </w:p>
          <w:p>
            <w:pPr>
              <w:pStyle w:val="TableParagraph"/>
              <w:spacing w:before="63"/>
              <w:ind w:left="641"/>
              <w:rPr>
                <w:sz w:val="17"/>
              </w:rPr>
            </w:pPr>
            <w:r>
              <w:rPr>
                <w:color w:val="F5FAFF"/>
                <w:sz w:val="17"/>
              </w:rPr>
              <w:t>BS</w:t>
            </w:r>
            <w:r>
              <w:rPr>
                <w:color w:val="F5FAFF"/>
                <w:spacing w:val="47"/>
                <w:sz w:val="17"/>
              </w:rPr>
              <w:t> </w:t>
            </w:r>
            <w:r>
              <w:rPr>
                <w:color w:val="F5FAFF"/>
                <w:sz w:val="17"/>
              </w:rPr>
              <w:t>ACCOUNTING</w:t>
            </w:r>
            <w:r>
              <w:rPr>
                <w:color w:val="F5FAFF"/>
                <w:spacing w:val="47"/>
                <w:sz w:val="17"/>
              </w:rPr>
              <w:t> </w:t>
            </w:r>
            <w:r>
              <w:rPr>
                <w:color w:val="F5FAFF"/>
                <w:w w:val="95"/>
                <w:sz w:val="17"/>
              </w:rPr>
              <w:t>|</w:t>
            </w:r>
            <w:r>
              <w:rPr>
                <w:color w:val="F5FAFF"/>
                <w:spacing w:val="47"/>
                <w:sz w:val="17"/>
              </w:rPr>
              <w:t> </w:t>
            </w:r>
            <w:r>
              <w:rPr>
                <w:color w:val="F5FAFF"/>
                <w:sz w:val="17"/>
              </w:rPr>
              <w:t>GRADUATED</w:t>
            </w:r>
            <w:r>
              <w:rPr>
                <w:color w:val="F5FAFF"/>
                <w:spacing w:val="48"/>
                <w:sz w:val="17"/>
              </w:rPr>
              <w:t> </w:t>
            </w:r>
            <w:r>
              <w:rPr>
                <w:color w:val="F5FAFF"/>
                <w:sz w:val="17"/>
              </w:rPr>
              <w:t>DECEMBER</w:t>
            </w:r>
            <w:r>
              <w:rPr>
                <w:color w:val="F5FAFF"/>
                <w:spacing w:val="47"/>
                <w:sz w:val="17"/>
              </w:rPr>
              <w:t> </w:t>
            </w:r>
            <w:r>
              <w:rPr>
                <w:color w:val="F5FAFF"/>
                <w:spacing w:val="-4"/>
                <w:sz w:val="17"/>
              </w:rPr>
              <w:t>2016</w:t>
            </w:r>
          </w:p>
          <w:p>
            <w:pPr>
              <w:pStyle w:val="TableParagraph"/>
              <w:spacing w:line="285" w:lineRule="auto" w:before="111"/>
              <w:ind w:left="901" w:right="682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3248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134124</wp:posOffset>
                      </wp:positionV>
                      <wp:extent cx="37465" cy="37465"/>
                      <wp:effectExtent l="0" t="0" r="0" b="0"/>
                      <wp:wrapNone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10.560969pt;width:2.95pt;height:2.95pt;mso-position-horizontal-relative:column;mso-position-vertical-relative:paragraph;z-index:15733248" id="docshapegroup28" coordorigin="693,211" coordsize="59,59">
                      <v:shape style="position:absolute;left:693;top:211;width:59;height:59" id="docshape29" coordorigin="693,211" coordsize="59,59" path="m726,270l718,270,715,269,693,244,693,237,718,211,726,211,751,240,751,244,726,270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4"/>
                <w:sz w:val="20"/>
              </w:rPr>
              <w:t>Metroburb</w:t>
            </w:r>
            <w:r>
              <w:rPr>
                <w:color w:val="F5FAFF"/>
                <w:spacing w:val="-12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City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University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Class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of</w:t>
            </w:r>
            <w:r>
              <w:rPr>
                <w:color w:val="F5FAFF"/>
                <w:spacing w:val="-11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2016 </w:t>
            </w:r>
            <w:r>
              <w:rPr>
                <w:color w:val="F5FAFF"/>
                <w:spacing w:val="-2"/>
                <w:sz w:val="20"/>
              </w:rPr>
              <w:t>Salutatorian</w:t>
            </w:r>
          </w:p>
          <w:p>
            <w:pPr>
              <w:pStyle w:val="TableParagraph"/>
              <w:spacing w:before="2"/>
              <w:ind w:left="90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3760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64909</wp:posOffset>
                      </wp:positionV>
                      <wp:extent cx="37465" cy="37465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5.11097pt;width:2.95pt;height:2.95pt;mso-position-horizontal-relative:column;mso-position-vertical-relative:paragraph;z-index:15733760" id="docshapegroup30" coordorigin="693,102" coordsize="59,59">
                      <v:shape style="position:absolute;left:693;top:102;width:59;height:59" id="docshape31" coordorigin="693,102" coordsize="59,59" path="m726,161l718,161,715,160,693,135,693,128,718,102,726,102,751,131,751,135,726,161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4"/>
                <w:sz w:val="20"/>
              </w:rPr>
              <w:t>Graduated</w:t>
            </w:r>
            <w:r>
              <w:rPr>
                <w:color w:val="F5FAFF"/>
                <w:spacing w:val="-5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with top</w:t>
            </w:r>
            <w:r>
              <w:rPr>
                <w:color w:val="F5FAFF"/>
                <w:spacing w:val="-5"/>
                <w:sz w:val="20"/>
              </w:rPr>
              <w:t> </w:t>
            </w:r>
            <w:r>
              <w:rPr>
                <w:color w:val="F5FAFF"/>
                <w:spacing w:val="-4"/>
                <w:sz w:val="20"/>
              </w:rPr>
              <w:t>honors</w:t>
            </w:r>
          </w:p>
          <w:p>
            <w:pPr>
              <w:pStyle w:val="TableParagraph"/>
              <w:spacing w:line="285" w:lineRule="auto" w:before="46"/>
              <w:ind w:left="90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4272">
                      <wp:simplePos x="0" y="0"/>
                      <wp:positionH relativeFrom="column">
                        <wp:posOffset>440070</wp:posOffset>
                      </wp:positionH>
                      <wp:positionV relativeFrom="paragraph">
                        <wp:posOffset>92849</wp:posOffset>
                      </wp:positionV>
                      <wp:extent cx="37465" cy="37465"/>
                      <wp:effectExtent l="0" t="0" r="0" b="0"/>
                      <wp:wrapNone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37465" cy="37465"/>
                                <a:chExt cx="37465" cy="37465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0"/>
                                  <a:ext cx="37465" cy="37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37465">
                                      <a:moveTo>
                                        <a:pt x="20994" y="37072"/>
                                      </a:moveTo>
                                      <a:lnTo>
                                        <a:pt x="16078" y="37072"/>
                                      </a:lnTo>
                                      <a:lnTo>
                                        <a:pt x="13713" y="36602"/>
                                      </a:lnTo>
                                      <a:lnTo>
                                        <a:pt x="0" y="20994"/>
                                      </a:lnTo>
                                      <a:lnTo>
                                        <a:pt x="0" y="16078"/>
                                      </a:lnTo>
                                      <a:lnTo>
                                        <a:pt x="16078" y="0"/>
                                      </a:lnTo>
                                      <a:lnTo>
                                        <a:pt x="20994" y="0"/>
                                      </a:lnTo>
                                      <a:lnTo>
                                        <a:pt x="37072" y="18536"/>
                                      </a:lnTo>
                                      <a:lnTo>
                                        <a:pt x="37072" y="20994"/>
                                      </a:lnTo>
                                      <a:lnTo>
                                        <a:pt x="20994" y="370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51245pt;margin-top:7.31097pt;width:2.95pt;height:2.95pt;mso-position-horizontal-relative:column;mso-position-vertical-relative:paragraph;z-index:15734272" id="docshapegroup32" coordorigin="693,146" coordsize="59,59">
                      <v:shape style="position:absolute;left:693;top:146;width:59;height:59" id="docshape33" coordorigin="693,146" coordsize="59,59" path="m726,205l718,205,715,204,693,179,693,172,718,146,726,146,751,175,751,179,726,205xe" filled="true" fillcolor="#f5fa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5FAFF"/>
                <w:spacing w:val="-8"/>
                <w:sz w:val="20"/>
              </w:rPr>
              <w:t>Treasurer,</w:t>
            </w:r>
            <w:r>
              <w:rPr>
                <w:color w:val="F5FAFF"/>
                <w:sz w:val="20"/>
              </w:rPr>
              <w:t> </w:t>
            </w:r>
            <w:r>
              <w:rPr>
                <w:color w:val="F5FAFF"/>
                <w:spacing w:val="-8"/>
                <w:sz w:val="20"/>
              </w:rPr>
              <w:t>University</w:t>
            </w:r>
            <w:r>
              <w:rPr>
                <w:color w:val="F5FAFF"/>
                <w:sz w:val="20"/>
              </w:rPr>
              <w:t> </w:t>
            </w:r>
            <w:r>
              <w:rPr>
                <w:color w:val="F5FAFF"/>
                <w:spacing w:val="-8"/>
                <w:sz w:val="20"/>
              </w:rPr>
              <w:t>Council</w:t>
            </w:r>
            <w:r>
              <w:rPr>
                <w:color w:val="F5FAFF"/>
                <w:sz w:val="20"/>
              </w:rPr>
              <w:t> </w:t>
            </w:r>
            <w:r>
              <w:rPr>
                <w:color w:val="F5FAFF"/>
                <w:spacing w:val="-8"/>
                <w:sz w:val="20"/>
              </w:rPr>
              <w:t>of</w:t>
            </w:r>
            <w:r>
              <w:rPr>
                <w:color w:val="F5FAFF"/>
                <w:sz w:val="20"/>
              </w:rPr>
              <w:t> </w:t>
            </w:r>
            <w:r>
              <w:rPr>
                <w:color w:val="F5FAFF"/>
                <w:spacing w:val="-8"/>
                <w:sz w:val="20"/>
              </w:rPr>
              <w:t>Students</w:t>
            </w:r>
            <w:r>
              <w:rPr>
                <w:color w:val="F5FAFF"/>
                <w:sz w:val="20"/>
              </w:rPr>
              <w:t> </w:t>
            </w:r>
            <w:r>
              <w:rPr>
                <w:color w:val="F5FAFF"/>
                <w:spacing w:val="-8"/>
                <w:sz w:val="20"/>
              </w:rPr>
              <w:t>(Fall </w:t>
            </w:r>
            <w:r>
              <w:rPr>
                <w:color w:val="F5FAFF"/>
                <w:sz w:val="20"/>
              </w:rPr>
              <w:t>2014 to Spring 2016)</w:t>
            </w:r>
          </w:p>
        </w:tc>
      </w:tr>
      <w:tr>
        <w:trPr>
          <w:trHeight w:val="5045" w:hRule="exact"/>
        </w:trPr>
        <w:tc>
          <w:tcPr>
            <w:tcW w:w="4025" w:type="dxa"/>
            <w:tcBorders>
              <w:left w:val="nil"/>
              <w:bottom w:val="nil"/>
            </w:tcBorders>
            <w:shd w:val="clear" w:color="auto" w:fill="4E3325"/>
          </w:tcPr>
          <w:p>
            <w:pPr>
              <w:pStyle w:val="TableParagraph"/>
              <w:spacing w:before="253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rPr>
                <w:b/>
                <w:sz w:val="28"/>
              </w:rPr>
            </w:pPr>
            <w:r>
              <w:rPr>
                <w:b/>
                <w:color w:val="F5FAFF"/>
                <w:spacing w:val="16"/>
                <w:sz w:val="28"/>
              </w:rPr>
              <w:t>CONTACT</w:t>
            </w:r>
            <w:r>
              <w:rPr>
                <w:b/>
                <w:color w:val="F5FAFF"/>
                <w:spacing w:val="44"/>
                <w:w w:val="150"/>
                <w:sz w:val="28"/>
              </w:rPr>
              <w:t> </w:t>
            </w:r>
            <w:r>
              <w:rPr>
                <w:b/>
                <w:color w:val="F5FAFF"/>
                <w:spacing w:val="14"/>
                <w:sz w:val="28"/>
              </w:rPr>
              <w:t>DETAILS</w:t>
            </w:r>
          </w:p>
          <w:p>
            <w:pPr>
              <w:pStyle w:val="TableParagraph"/>
              <w:spacing w:line="285" w:lineRule="auto" w:before="129"/>
              <w:ind w:right="2192"/>
              <w:rPr>
                <w:sz w:val="20"/>
              </w:rPr>
            </w:pPr>
            <w:r>
              <w:rPr>
                <w:color w:val="F5FAFF"/>
                <w:sz w:val="20"/>
              </w:rPr>
              <w:t>New York City </w:t>
            </w:r>
            <w:r>
              <w:rPr>
                <w:color w:val="F5FAFF"/>
                <w:spacing w:val="-6"/>
                <w:sz w:val="20"/>
              </w:rPr>
              <w:t>Phone:</w:t>
            </w:r>
            <w:r>
              <w:rPr>
                <w:color w:val="F5FAFF"/>
                <w:spacing w:val="-10"/>
                <w:sz w:val="20"/>
              </w:rPr>
              <w:t> </w:t>
            </w:r>
            <w:r>
              <w:rPr>
                <w:color w:val="F5FAFF"/>
                <w:spacing w:val="-6"/>
                <w:sz w:val="20"/>
              </w:rPr>
              <w:t>9999999999</w:t>
            </w:r>
          </w:p>
          <w:p>
            <w:pPr>
              <w:pStyle w:val="TableParagraph"/>
              <w:spacing w:line="285" w:lineRule="auto" w:before="2"/>
              <w:ind w:right="916"/>
              <w:rPr>
                <w:sz w:val="20"/>
              </w:rPr>
            </w:pPr>
            <w:r>
              <w:rPr>
                <w:color w:val="F5FAFF"/>
                <w:sz w:val="20"/>
              </w:rPr>
              <w:t>Email:</w:t>
            </w:r>
            <w:r>
              <w:rPr>
                <w:color w:val="F5FAFF"/>
                <w:spacing w:val="-16"/>
                <w:sz w:val="20"/>
              </w:rPr>
              <w:t> </w:t>
            </w:r>
            <w:hyperlink r:id="rId5">
              <w:r>
                <w:rPr>
                  <w:color w:val="F5FAFF"/>
                  <w:sz w:val="20"/>
                </w:rPr>
                <w:t>hello@eConvert.org</w:t>
              </w:r>
            </w:hyperlink>
            <w:r>
              <w:rPr>
                <w:color w:val="F5FAFF"/>
                <w:sz w:val="20"/>
              </w:rPr>
              <w:t> </w:t>
            </w:r>
            <w:r>
              <w:rPr>
                <w:color w:val="F5FAFF"/>
                <w:spacing w:val="-6"/>
                <w:sz w:val="20"/>
              </w:rPr>
              <w:t>Website:</w:t>
            </w:r>
            <w:r>
              <w:rPr>
                <w:color w:val="F5FAFF"/>
                <w:spacing w:val="-10"/>
                <w:sz w:val="20"/>
              </w:rPr>
              <w:t> </w:t>
            </w:r>
            <w:hyperlink r:id="rId6">
              <w:r>
                <w:rPr>
                  <w:color w:val="F5FAFF"/>
                  <w:spacing w:val="-6"/>
                  <w:sz w:val="20"/>
                </w:rPr>
                <w:t>www.eConvert.org</w:t>
              </w:r>
            </w:hyperlink>
          </w:p>
        </w:tc>
        <w:tc>
          <w:tcPr>
            <w:tcW w:w="4943" w:type="dxa"/>
            <w:vMerge/>
            <w:tcBorders>
              <w:top w:val="nil"/>
              <w:bottom w:val="nil"/>
              <w:right w:val="nil"/>
            </w:tcBorders>
            <w:shd w:val="clear" w:color="auto" w:fill="4E3325"/>
          </w:tcPr>
          <w:p>
            <w:pPr>
              <w:rPr>
                <w:sz w:val="2"/>
                <w:szCs w:val="2"/>
              </w:rPr>
            </w:pPr>
          </w:p>
        </w:tc>
      </w:tr>
    </w:tbl>
    <w:sectPr>
      <w:type w:val="continuous"/>
      <w:pgSz w:w="11910" w:h="16850"/>
      <w:pgMar w:top="146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41"/>
      <w:szCs w:val="4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230" w:lineRule="exact"/>
      <w:jc w:val="center"/>
    </w:pPr>
    <w:rPr>
      <w:rFonts w:ascii="Cambria" w:hAnsi="Cambria" w:eastAsia="Cambria" w:cs="Cambria"/>
      <w:b/>
      <w:bCs/>
      <w:sz w:val="108"/>
      <w:szCs w:val="10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2026-04-21T05:31:11Z</dcterms:created>
  <dcterms:modified xsi:type="dcterms:W3CDTF">2026-04-21T05:31:11Z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